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EED" w:rsidRPr="009E5AEE" w:rsidRDefault="0018379D" w:rsidP="009E5AEE">
      <w:pPr>
        <w:tabs>
          <w:tab w:val="left" w:pos="6726"/>
        </w:tabs>
        <w:spacing w:after="0" w:line="240" w:lineRule="auto"/>
        <w:jc w:val="right"/>
        <w:rPr>
          <w:rFonts w:ascii="Verdana" w:hAnsi="Verdana"/>
          <w:b/>
          <w:sz w:val="18"/>
          <w:szCs w:val="18"/>
          <w:lang w:val="en-US"/>
        </w:rPr>
      </w:pPr>
      <w:r w:rsidRPr="00D710BA">
        <w:rPr>
          <w:rFonts w:ascii="Verdana" w:hAnsi="Verdana"/>
          <w:b/>
          <w:sz w:val="18"/>
          <w:szCs w:val="18"/>
        </w:rPr>
        <w:tab/>
        <w:t xml:space="preserve">Приложение № </w:t>
      </w:r>
      <w:r w:rsidR="003F678F">
        <w:rPr>
          <w:rFonts w:ascii="Verdana" w:hAnsi="Verdana"/>
          <w:b/>
          <w:sz w:val="18"/>
          <w:szCs w:val="18"/>
          <w:lang w:val="en-US"/>
        </w:rPr>
        <w:t>4</w:t>
      </w:r>
    </w:p>
    <w:p w:rsidR="00AF079C" w:rsidRPr="00D710BA" w:rsidRDefault="00AF079C" w:rsidP="00D06ED6">
      <w:pPr>
        <w:tabs>
          <w:tab w:val="left" w:pos="6726"/>
        </w:tabs>
        <w:spacing w:after="0" w:line="240" w:lineRule="auto"/>
        <w:jc w:val="right"/>
        <w:rPr>
          <w:rFonts w:ascii="Verdana" w:hAnsi="Verdana"/>
          <w:b/>
          <w:sz w:val="18"/>
          <w:szCs w:val="18"/>
        </w:rPr>
      </w:pPr>
    </w:p>
    <w:p w:rsidR="005D47E9" w:rsidRPr="00E842C0" w:rsidRDefault="005D47E9" w:rsidP="005D47E9">
      <w:pPr>
        <w:spacing w:line="312" w:lineRule="auto"/>
        <w:jc w:val="right"/>
        <w:rPr>
          <w:rFonts w:ascii="Verdana" w:hAnsi="Verdana"/>
          <w:sz w:val="20"/>
          <w:szCs w:val="20"/>
        </w:rPr>
      </w:pPr>
      <w:r w:rsidRPr="00E842C0">
        <w:rPr>
          <w:rFonts w:ascii="Verdana" w:hAnsi="Verdana"/>
          <w:sz w:val="20"/>
          <w:szCs w:val="20"/>
        </w:rPr>
        <w:t>к Договору подряда</w:t>
      </w:r>
      <w:r>
        <w:rPr>
          <w:rFonts w:ascii="Verdana" w:hAnsi="Verdana"/>
          <w:sz w:val="20"/>
          <w:szCs w:val="20"/>
        </w:rPr>
        <w:t xml:space="preserve"> </w:t>
      </w:r>
      <w:r w:rsidRPr="00E842C0">
        <w:rPr>
          <w:rFonts w:ascii="Verdana" w:hAnsi="Verdana"/>
          <w:sz w:val="20"/>
          <w:szCs w:val="20"/>
        </w:rPr>
        <w:t xml:space="preserve"> № </w:t>
      </w:r>
      <w:r w:rsidR="0086731C">
        <w:rPr>
          <w:rFonts w:ascii="Verdana" w:hAnsi="Verdana"/>
          <w:sz w:val="20"/>
          <w:szCs w:val="20"/>
        </w:rPr>
        <w:t>__________________</w:t>
      </w:r>
    </w:p>
    <w:p w:rsidR="005D47E9" w:rsidRPr="00E842C0" w:rsidRDefault="005D47E9" w:rsidP="005D47E9">
      <w:pPr>
        <w:spacing w:line="312" w:lineRule="auto"/>
        <w:jc w:val="right"/>
        <w:rPr>
          <w:rFonts w:ascii="Verdana" w:hAnsi="Verdana"/>
          <w:sz w:val="20"/>
          <w:szCs w:val="20"/>
        </w:rPr>
      </w:pPr>
      <w:r w:rsidRPr="00E842C0">
        <w:rPr>
          <w:rFonts w:ascii="Verdana" w:hAnsi="Verdana"/>
          <w:sz w:val="20"/>
          <w:szCs w:val="20"/>
        </w:rPr>
        <w:t xml:space="preserve">от </w:t>
      </w:r>
      <w:r w:rsidR="0086731C">
        <w:rPr>
          <w:rFonts w:ascii="Verdana" w:hAnsi="Verdana"/>
          <w:sz w:val="20"/>
          <w:szCs w:val="20"/>
        </w:rPr>
        <w:t>_________________</w:t>
      </w:r>
      <w:r w:rsidRPr="00E842C0">
        <w:rPr>
          <w:rFonts w:ascii="Verdana" w:hAnsi="Verdana"/>
          <w:sz w:val="20"/>
          <w:szCs w:val="20"/>
        </w:rPr>
        <w:t xml:space="preserve"> года</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0" w:name="_Toc253138457"/>
      <w:r w:rsidRPr="00D710BA">
        <w:rPr>
          <w:rFonts w:ascii="Verdana" w:hAnsi="Verdana"/>
          <w:sz w:val="18"/>
          <w:szCs w:val="18"/>
        </w:rPr>
        <w:t>Москва</w:t>
      </w:r>
      <w:bookmarkEnd w:id="0"/>
    </w:p>
    <w:p w:rsidR="000523AF" w:rsidRPr="00D710BA" w:rsidRDefault="008B16B0" w:rsidP="00D06ED6">
      <w:pPr>
        <w:spacing w:line="240" w:lineRule="auto"/>
        <w:jc w:val="center"/>
        <w:rPr>
          <w:rFonts w:ascii="Verdana" w:hAnsi="Verdana"/>
          <w:sz w:val="18"/>
          <w:szCs w:val="18"/>
        </w:rPr>
        <w:sectPr w:rsidR="000523AF" w:rsidRPr="00D710BA" w:rsidSect="002212BC">
          <w:footerReference w:type="default" r:id="rId12"/>
          <w:pgSz w:w="11906" w:h="16838"/>
          <w:pgMar w:top="1134" w:right="567" w:bottom="1134" w:left="1134" w:header="567" w:footer="567" w:gutter="0"/>
          <w:pgNumType w:start="30"/>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1" w:name="_Toc212354397"/>
      <w:r w:rsidRPr="00D710BA">
        <w:rPr>
          <w:rFonts w:ascii="Verdana" w:hAnsi="Verdana"/>
          <w:b/>
          <w:sz w:val="18"/>
          <w:szCs w:val="18"/>
        </w:rPr>
        <w:lastRenderedPageBreak/>
        <w:t>Предисловие</w:t>
      </w:r>
      <w:bookmarkEnd w:id="1"/>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proofErr w:type="gramStart"/>
      <w:r w:rsidRPr="00D710BA">
        <w:rPr>
          <w:rFonts w:ascii="Verdana" w:hAnsi="Verdana"/>
          <w:b/>
          <w:sz w:val="18"/>
          <w:szCs w:val="18"/>
        </w:rPr>
        <w:t>ПРИНЯТ</w:t>
      </w:r>
      <w:proofErr w:type="gramEnd"/>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5456E8" w:rsidRPr="00D710BA" w:rsidRDefault="001B63FD" w:rsidP="00D06ED6">
      <w:pPr>
        <w:spacing w:before="360" w:after="0" w:line="240" w:lineRule="auto"/>
        <w:rPr>
          <w:rFonts w:ascii="Verdana" w:hAnsi="Verdana"/>
          <w:b/>
          <w:sz w:val="18"/>
          <w:szCs w:val="18"/>
          <w:u w:val="single"/>
        </w:rPr>
      </w:pPr>
      <w:r w:rsidRPr="00D710BA">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8"/>
        <w:numPr>
          <w:ilvl w:val="0"/>
          <w:numId w:val="8"/>
        </w:numPr>
        <w:tabs>
          <w:tab w:val="center" w:pos="1134"/>
        </w:tabs>
        <w:spacing w:after="120" w:line="240" w:lineRule="auto"/>
        <w:ind w:left="1134" w:hanging="1134"/>
        <w:contextualSpacing w:val="0"/>
        <w:rPr>
          <w:rFonts w:ascii="Verdana" w:hAnsi="Verdana"/>
          <w:b/>
          <w:sz w:val="18"/>
          <w:szCs w:val="18"/>
        </w:rPr>
      </w:pPr>
      <w:bookmarkStart w:id="2" w:name="_Toc52958246"/>
      <w:bookmarkStart w:id="3" w:name="_Toc253138459"/>
      <w:bookmarkStart w:id="4" w:name="_Toc253142055"/>
      <w:bookmarkStart w:id="5"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proofErr w:type="spellStart"/>
      <w:r w:rsidRPr="00D710BA">
        <w:rPr>
          <w:rFonts w:ascii="Verdana" w:hAnsi="Verdana"/>
          <w:sz w:val="18"/>
          <w:szCs w:val="18"/>
        </w:rPr>
        <w:t>СМОЗиБТ</w:t>
      </w:r>
      <w:proofErr w:type="spellEnd"/>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 xml:space="preserve">СО-СОТТА-13 </w:t>
      </w:r>
      <w:proofErr w:type="spellStart"/>
      <w:r w:rsidRPr="00D710BA">
        <w:rPr>
          <w:rFonts w:ascii="Verdana" w:hAnsi="Verdana"/>
          <w:sz w:val="18"/>
          <w:szCs w:val="18"/>
        </w:rPr>
        <w:t>СМОЗиБТ</w:t>
      </w:r>
      <w:proofErr w:type="spellEnd"/>
      <w:r w:rsidRPr="00D710BA">
        <w:rPr>
          <w:rFonts w:ascii="Verdana" w:hAnsi="Verdana"/>
          <w:sz w:val="18"/>
          <w:szCs w:val="18"/>
        </w:rPr>
        <w:t xml:space="preserve">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СО-СОТТА-16 </w:t>
      </w:r>
      <w:proofErr w:type="spellStart"/>
      <w:r w:rsidRPr="00D710BA">
        <w:rPr>
          <w:rFonts w:ascii="Verdana" w:hAnsi="Verdana"/>
          <w:sz w:val="18"/>
          <w:szCs w:val="18"/>
        </w:rPr>
        <w:t>СМОЗиБТ</w:t>
      </w:r>
      <w:proofErr w:type="spellEnd"/>
      <w:r w:rsidRPr="00D710BA">
        <w:rPr>
          <w:rFonts w:ascii="Verdana" w:hAnsi="Verdana"/>
          <w:sz w:val="18"/>
          <w:szCs w:val="18"/>
        </w:rPr>
        <w:t xml:space="preserve"> «Порядок отчетности об инцидентах и их расследование»;</w:t>
      </w:r>
    </w:p>
    <w:p w:rsidR="00CC376B"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СО-СОТТА-17 </w:t>
      </w:r>
      <w:proofErr w:type="spellStart"/>
      <w:r w:rsidRPr="00D710BA">
        <w:rPr>
          <w:rFonts w:ascii="Verdana" w:hAnsi="Verdana"/>
          <w:sz w:val="18"/>
          <w:szCs w:val="18"/>
        </w:rPr>
        <w:t>СМОЗиБТ</w:t>
      </w:r>
      <w:proofErr w:type="spellEnd"/>
      <w:r w:rsidRPr="00D710BA">
        <w:rPr>
          <w:rFonts w:ascii="Verdana" w:hAnsi="Verdana"/>
          <w:sz w:val="18"/>
          <w:szCs w:val="18"/>
        </w:rPr>
        <w:t xml:space="preserve">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w:t>
      </w:r>
      <w:proofErr w:type="spellStart"/>
      <w:r w:rsidR="00513955" w:rsidRPr="00D710BA">
        <w:rPr>
          <w:rFonts w:ascii="Verdana" w:hAnsi="Verdana"/>
          <w:sz w:val="18"/>
          <w:szCs w:val="18"/>
        </w:rPr>
        <w:t>ООТиПК</w:t>
      </w:r>
      <w:proofErr w:type="spellEnd"/>
      <w:r w:rsidR="00513955" w:rsidRPr="00D710BA">
        <w:rPr>
          <w:rFonts w:ascii="Verdana" w:hAnsi="Verdana"/>
          <w:sz w:val="18"/>
          <w:szCs w:val="18"/>
        </w:rPr>
        <w:t xml:space="preserve">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8"/>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8"/>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целях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рамках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8"/>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proofErr w:type="gramStart"/>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roofErr w:type="gramEnd"/>
    </w:p>
    <w:p w:rsidR="00552D1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случае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8"/>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w:t>
      </w:r>
      <w:proofErr w:type="gramStart"/>
      <w:r w:rsidRPr="00D710BA">
        <w:rPr>
          <w:rFonts w:ascii="Verdana" w:hAnsi="Verdana"/>
          <w:sz w:val="18"/>
          <w:szCs w:val="18"/>
        </w:rPr>
        <w:t>Заказчика</w:t>
      </w:r>
      <w:proofErr w:type="gramEnd"/>
      <w:r w:rsidRPr="00D710BA">
        <w:rPr>
          <w:rFonts w:ascii="Verdana" w:hAnsi="Verdana"/>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w:t>
      </w:r>
      <w:proofErr w:type="gramStart"/>
      <w:r w:rsidRPr="00D710BA">
        <w:rPr>
          <w:rFonts w:ascii="Verdana" w:hAnsi="Verdana"/>
          <w:sz w:val="18"/>
          <w:szCs w:val="18"/>
        </w:rPr>
        <w:t>содержащих</w:t>
      </w:r>
      <w:proofErr w:type="gramEnd"/>
      <w:r w:rsidRPr="00D710BA">
        <w:rPr>
          <w:rFonts w:ascii="Verdana" w:hAnsi="Verdana"/>
          <w:sz w:val="18"/>
          <w:szCs w:val="18"/>
        </w:rPr>
        <w:t xml:space="preserve"> газ и взрывоопасных. Для входа/въезда требуется соответствующее разрешение.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случаях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 xml:space="preserve">Во взрывоопасных зонах запрещено пользоваться мобильными телефонами (с </w:t>
      </w:r>
      <w:proofErr w:type="spellStart"/>
      <w:r w:rsidRPr="00D710BA">
        <w:rPr>
          <w:rFonts w:ascii="Verdana" w:hAnsi="Verdana"/>
          <w:b/>
          <w:color w:val="FF0000"/>
          <w:sz w:val="18"/>
          <w:szCs w:val="18"/>
        </w:rPr>
        <w:t>взрывозащитой</w:t>
      </w:r>
      <w:proofErr w:type="spellEnd"/>
      <w:r w:rsidRPr="00D710BA">
        <w:rPr>
          <w:rFonts w:ascii="Verdana" w:hAnsi="Verdana"/>
          <w:b/>
          <w:color w:val="FF0000"/>
          <w:sz w:val="18"/>
          <w:szCs w:val="18"/>
        </w:rPr>
        <w:t xml:space="preserve">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8"/>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 xml:space="preserve">ботинки или сапоги с </w:t>
      </w:r>
      <w:proofErr w:type="gramStart"/>
      <w:r w:rsidRPr="00D710BA">
        <w:rPr>
          <w:rFonts w:ascii="Verdana" w:hAnsi="Verdana"/>
          <w:sz w:val="18"/>
          <w:szCs w:val="18"/>
        </w:rPr>
        <w:t>жестким</w:t>
      </w:r>
      <w:proofErr w:type="gramEnd"/>
      <w:r w:rsidRPr="00D710BA">
        <w:rPr>
          <w:rFonts w:ascii="Verdana" w:hAnsi="Verdana"/>
          <w:sz w:val="18"/>
          <w:szCs w:val="18"/>
        </w:rPr>
        <w:t xml:space="preserve"> </w:t>
      </w:r>
      <w:proofErr w:type="spellStart"/>
      <w:r w:rsidRPr="00D710BA">
        <w:rPr>
          <w:rFonts w:ascii="Verdana" w:hAnsi="Verdana"/>
          <w:sz w:val="18"/>
          <w:szCs w:val="18"/>
        </w:rPr>
        <w:t>подноском</w:t>
      </w:r>
      <w:proofErr w:type="spellEnd"/>
      <w:r w:rsidRPr="00D710BA">
        <w:rPr>
          <w:rFonts w:ascii="Verdana" w:hAnsi="Verdana"/>
          <w:sz w:val="18"/>
          <w:szCs w:val="18"/>
        </w:rPr>
        <w:t>)</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w:t>
      </w:r>
      <w:proofErr w:type="spellStart"/>
      <w:r w:rsidR="00B34021" w:rsidRPr="00D710BA">
        <w:rPr>
          <w:rFonts w:ascii="Verdana" w:hAnsi="Verdana"/>
          <w:sz w:val="18"/>
          <w:szCs w:val="18"/>
        </w:rPr>
        <w:t>Номекса</w:t>
      </w:r>
      <w:proofErr w:type="spellEnd"/>
      <w:r w:rsidR="00B34021" w:rsidRPr="00D710BA">
        <w:rPr>
          <w:rFonts w:ascii="Verdana" w:hAnsi="Verdana"/>
          <w:sz w:val="18"/>
          <w:szCs w:val="18"/>
        </w:rPr>
        <w:t xml:space="preserve"> в зависимости от класса напряжения электроустановок.</w:t>
      </w:r>
    </w:p>
    <w:p w:rsidR="009171F1"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roofErr w:type="gramEnd"/>
    </w:p>
    <w:p w:rsidR="00DD5A5C" w:rsidRPr="00D710BA" w:rsidRDefault="00DD5A5C" w:rsidP="00D06ED6">
      <w:pPr>
        <w:pStyle w:val="af8"/>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xml:space="preserve">- наушники или </w:t>
      </w:r>
      <w:proofErr w:type="spellStart"/>
      <w:r w:rsidRPr="00D710BA">
        <w:rPr>
          <w:rFonts w:ascii="Verdana" w:hAnsi="Verdana"/>
          <w:sz w:val="18"/>
          <w:szCs w:val="18"/>
        </w:rPr>
        <w:t>беруши</w:t>
      </w:r>
      <w:proofErr w:type="spellEnd"/>
      <w:r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8"/>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8"/>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8"/>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8"/>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w:t>
      </w:r>
      <w:proofErr w:type="spellStart"/>
      <w:r w:rsidR="00DD5A5C" w:rsidRPr="00D710BA">
        <w:rPr>
          <w:rFonts w:ascii="Verdana" w:hAnsi="Verdana"/>
          <w:sz w:val="18"/>
          <w:szCs w:val="18"/>
        </w:rPr>
        <w:t>извещатели</w:t>
      </w:r>
      <w:proofErr w:type="spellEnd"/>
      <w:r w:rsidR="00DD5A5C" w:rsidRPr="00D710BA">
        <w:rPr>
          <w:rFonts w:ascii="Verdana" w:hAnsi="Verdana"/>
          <w:sz w:val="18"/>
          <w:szCs w:val="18"/>
        </w:rPr>
        <w:t>, телефон)</w:t>
      </w:r>
      <w:r w:rsidR="00BE6959"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8"/>
        <w:numPr>
          <w:ilvl w:val="0"/>
          <w:numId w:val="42"/>
        </w:numPr>
        <w:spacing w:after="120" w:line="240" w:lineRule="auto"/>
        <w:rPr>
          <w:rFonts w:ascii="Verdana" w:hAnsi="Verdana"/>
          <w:b/>
          <w:sz w:val="18"/>
          <w:szCs w:val="18"/>
        </w:rPr>
      </w:pPr>
      <w:r w:rsidRPr="00D710BA">
        <w:rPr>
          <w:rFonts w:ascii="Verdana" w:hAnsi="Verdana"/>
          <w:sz w:val="18"/>
          <w:szCs w:val="18"/>
        </w:rPr>
        <w:t xml:space="preserve">В случае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8"/>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8"/>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proofErr w:type="gramStart"/>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roofErr w:type="gramEnd"/>
    </w:p>
    <w:p w:rsidR="00552D1C" w:rsidRPr="00D710BA" w:rsidRDefault="00DD5A5C" w:rsidP="00D06ED6">
      <w:pPr>
        <w:pStyle w:val="af8"/>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8"/>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8"/>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В ином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D710BA">
        <w:rPr>
          <w:rFonts w:ascii="Verdana" w:hAnsi="Verdana"/>
          <w:sz w:val="18"/>
          <w:szCs w:val="18"/>
        </w:rPr>
        <w:t>пожароопасности</w:t>
      </w:r>
      <w:proofErr w:type="spellEnd"/>
      <w:r w:rsidR="00B35935" w:rsidRPr="00D710BA">
        <w:rPr>
          <w:rFonts w:ascii="Verdana" w:hAnsi="Verdana"/>
          <w:sz w:val="18"/>
          <w:szCs w:val="18"/>
        </w:rPr>
        <w:t xml:space="preserve"> помещения</w:t>
      </w:r>
      <w:r w:rsidRPr="00D710BA">
        <w:rPr>
          <w:rFonts w:ascii="Verdana" w:hAnsi="Verdana"/>
          <w:sz w:val="18"/>
          <w:szCs w:val="18"/>
        </w:rPr>
        <w:t>.</w:t>
      </w:r>
    </w:p>
    <w:p w:rsidR="00DD5A5C" w:rsidRPr="00D710BA" w:rsidRDefault="00DD5A5C" w:rsidP="00D06ED6">
      <w:pPr>
        <w:pStyle w:val="af8"/>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Сооружения на строительной площадке можно обогревать только при помощи </w:t>
      </w:r>
      <w:proofErr w:type="gramStart"/>
      <w:r w:rsidRPr="00D710BA">
        <w:rPr>
          <w:rFonts w:ascii="Verdana" w:hAnsi="Verdana"/>
          <w:sz w:val="18"/>
          <w:szCs w:val="18"/>
        </w:rPr>
        <w:t>оригинальных</w:t>
      </w:r>
      <w:proofErr w:type="gramEnd"/>
      <w:r w:rsidRPr="00D710BA">
        <w:rPr>
          <w:rFonts w:ascii="Verdana" w:hAnsi="Verdana"/>
          <w:sz w:val="18"/>
          <w:szCs w:val="18"/>
        </w:rPr>
        <w:t xml:space="preserve"> неподвижно смонтированных </w:t>
      </w:r>
      <w:proofErr w:type="spellStart"/>
      <w:r w:rsidRPr="00D710BA">
        <w:rPr>
          <w:rFonts w:ascii="Verdana" w:hAnsi="Verdana"/>
          <w:sz w:val="18"/>
          <w:szCs w:val="18"/>
        </w:rPr>
        <w:t>отопителей</w:t>
      </w:r>
      <w:proofErr w:type="spellEnd"/>
      <w:r w:rsidRPr="00D710BA">
        <w:rPr>
          <w:rFonts w:ascii="Verdana" w:hAnsi="Verdana"/>
          <w:sz w:val="18"/>
          <w:szCs w:val="18"/>
        </w:rPr>
        <w:t xml:space="preserve"> без откры</w:t>
      </w:r>
      <w:r w:rsidR="004F6C67" w:rsidRPr="00D710BA">
        <w:rPr>
          <w:rFonts w:ascii="Verdana" w:hAnsi="Verdana"/>
          <w:sz w:val="18"/>
          <w:szCs w:val="18"/>
        </w:rPr>
        <w:t>того пламени. В противном случа</w:t>
      </w:r>
      <w:r w:rsidR="005F0D2F" w:rsidRPr="00D710BA">
        <w:rPr>
          <w:rFonts w:ascii="Verdana" w:hAnsi="Verdana"/>
          <w:sz w:val="18"/>
          <w:szCs w:val="18"/>
        </w:rPr>
        <w:t>е</w:t>
      </w:r>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8"/>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8"/>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8"/>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8"/>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разрешении указывается следующее: </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proofErr w:type="gramStart"/>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roofErr w:type="gramEnd"/>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D710BA">
        <w:rPr>
          <w:rFonts w:ascii="Verdana" w:hAnsi="Verdana"/>
          <w:sz w:val="18"/>
          <w:szCs w:val="18"/>
        </w:rPr>
        <w:t xml:space="preserve">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w:t>
      </w:r>
      <w:proofErr w:type="gramStart"/>
      <w:r w:rsidRPr="00D710BA">
        <w:rPr>
          <w:rFonts w:ascii="Verdana" w:hAnsi="Verdana"/>
          <w:color w:val="FF0000"/>
          <w:sz w:val="18"/>
          <w:szCs w:val="18"/>
        </w:rPr>
        <w:t>В</w:t>
      </w:r>
      <w:proofErr w:type="gramEnd"/>
      <w:r w:rsidRPr="00D710BA">
        <w:rPr>
          <w:rFonts w:ascii="Verdana" w:hAnsi="Verdana"/>
          <w:color w:val="FF0000"/>
          <w:sz w:val="18"/>
          <w:szCs w:val="18"/>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99.1pt" o:ole="">
                  <v:imagedata r:id="rId13" o:title=""/>
                </v:shape>
                <o:OLEObject Type="Embed" ProgID="CorelPhotoPaint.Image.11" ShapeID="_x0000_i1025" DrawAspect="Content" ObjectID="_1537370905" r:id="rId14"/>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15pt;height:85.1pt" o:ole="">
                  <v:imagedata r:id="rId16" o:title="" cropbottom="9710f" cropleft="14738f"/>
                </v:shape>
                <o:OLEObject Type="Embed" ProgID="CorelPhotoPaint.Image.11" ShapeID="_x0000_i1026" DrawAspect="Content" ObjectID="_1537370906" r:id="rId17"/>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6" w:name="OLE_LINK1"/>
      <w:bookmarkStart w:id="7"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D710BA">
        <w:rPr>
          <w:rFonts w:ascii="Verdana" w:hAnsi="Verdana"/>
          <w:sz w:val="18"/>
          <w:szCs w:val="18"/>
        </w:rPr>
        <w:t>самозахвата</w:t>
      </w:r>
      <w:proofErr w:type="spellEnd"/>
      <w:r w:rsidRPr="00D710BA">
        <w:rPr>
          <w:rFonts w:ascii="Verdana" w:hAnsi="Verdana"/>
          <w:sz w:val="18"/>
          <w:szCs w:val="18"/>
        </w:rPr>
        <w:t>.</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0.4pt;height:77.6pt" o:ole="">
                  <v:imagedata r:id="rId21" o:title=""/>
                </v:shape>
                <o:OLEObject Type="Embed" ProgID="CorelPhotoPaint.Image.11" ShapeID="_x0000_i1027" DrawAspect="Content" ObjectID="_1537370907" r:id="rId22"/>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4pt;height:1in" o:ole="">
                  <v:imagedata r:id="rId23" o:title=""/>
                </v:shape>
                <o:OLEObject Type="Embed" ProgID="CorelPhotoPaint.Image.11" ShapeID="_x0000_i1028" DrawAspect="Content" ObjectID="_1537370908" r:id="rId24"/>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0"/>
        <w:gridCol w:w="2931"/>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2.85pt;height:157.1pt" o:ole="">
                  <v:imagedata r:id="rId29" o:title=""/>
                </v:shape>
                <o:OLEObject Type="Embed" ProgID="CorelPhotoPaint.Image.11" ShapeID="_x0000_i1029" DrawAspect="Content" ObjectID="_1537370909" r:id="rId30"/>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8"/>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w:t>
      </w:r>
      <w:proofErr w:type="spellStart"/>
      <w:r w:rsidR="00267A56" w:rsidRPr="00D710BA">
        <w:rPr>
          <w:rFonts w:ascii="Verdana" w:hAnsi="Verdana"/>
          <w:bCs/>
          <w:sz w:val="18"/>
          <w:szCs w:val="18"/>
        </w:rPr>
        <w:t>мультифоре</w:t>
      </w:r>
      <w:proofErr w:type="spellEnd"/>
      <w:r w:rsidR="00267A56" w:rsidRPr="00D710BA">
        <w:rPr>
          <w:rFonts w:ascii="Verdana" w:hAnsi="Verdana"/>
          <w:bCs/>
          <w:sz w:val="18"/>
          <w:szCs w:val="18"/>
        </w:rPr>
        <w:t xml:space="preserve">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D710BA">
        <w:rPr>
          <w:rFonts w:ascii="Verdana" w:hAnsi="Verdana"/>
          <w:sz w:val="18"/>
          <w:szCs w:val="18"/>
        </w:rPr>
        <w:t>мультифоре</w:t>
      </w:r>
      <w:proofErr w:type="spellEnd"/>
      <w:r w:rsidR="00176CFD" w:rsidRPr="00D710BA">
        <w:rPr>
          <w:rFonts w:ascii="Verdana" w:hAnsi="Verdana"/>
          <w:sz w:val="18"/>
          <w:szCs w:val="18"/>
        </w:rPr>
        <w:t>).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Руководитель работ при первичном допуске получает от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набор плакатов «работа с лесов разрешена», «работа с лесов запрещена». Плакаты выдаются в одном файле (</w:t>
      </w:r>
      <w:proofErr w:type="spellStart"/>
      <w:r w:rsidRPr="00D710BA">
        <w:rPr>
          <w:rFonts w:ascii="Verdana" w:hAnsi="Verdana"/>
          <w:sz w:val="18"/>
          <w:szCs w:val="18"/>
        </w:rPr>
        <w:t>мультифоре</w:t>
      </w:r>
      <w:proofErr w:type="spellEnd"/>
      <w:r w:rsidRPr="00D710BA">
        <w:rPr>
          <w:rFonts w:ascii="Verdana" w:hAnsi="Verdana"/>
          <w:sz w:val="18"/>
          <w:szCs w:val="18"/>
        </w:rPr>
        <w:t>).</w:t>
      </w:r>
    </w:p>
    <w:p w:rsidR="0078429B"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8"/>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6.4.8.   </w:t>
      </w:r>
      <w:proofErr w:type="gramStart"/>
      <w:r w:rsidRPr="00D710BA">
        <w:rPr>
          <w:rFonts w:ascii="Verdana" w:hAnsi="Verdana"/>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D710BA" w:rsidRDefault="00DD5A5C" w:rsidP="00D06ED6">
      <w:pPr>
        <w:pStyle w:val="af8"/>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D710BA">
        <w:rPr>
          <w:rFonts w:ascii="Verdana" w:hAnsi="Verdana"/>
          <w:sz w:val="18"/>
          <w:szCs w:val="18"/>
        </w:rPr>
        <w:t xml:space="preserve">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w:t>
      </w:r>
      <w:proofErr w:type="gramStart"/>
      <w:r w:rsidR="004E6DE2" w:rsidRPr="00D710BA">
        <w:rPr>
          <w:rFonts w:ascii="Verdana" w:hAnsi="Verdana"/>
          <w:sz w:val="18"/>
          <w:szCs w:val="18"/>
        </w:rPr>
        <w:t>обучены</w:t>
      </w:r>
      <w:proofErr w:type="gramEnd"/>
      <w:r w:rsidR="004E6DE2" w:rsidRPr="00D710BA">
        <w:rPr>
          <w:rFonts w:ascii="Verdana" w:hAnsi="Verdana"/>
          <w:sz w:val="18"/>
          <w:szCs w:val="18"/>
        </w:rPr>
        <w:t xml:space="preserve">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 xml:space="preserve">тся в соответствии </w:t>
      </w:r>
      <w:proofErr w:type="gramStart"/>
      <w:r w:rsidRPr="00D710BA">
        <w:rPr>
          <w:rFonts w:ascii="Verdana" w:hAnsi="Verdana"/>
          <w:sz w:val="18"/>
          <w:szCs w:val="18"/>
        </w:rPr>
        <w:t>с</w:t>
      </w:r>
      <w:proofErr w:type="gramEnd"/>
      <w:r w:rsidRPr="00D710BA">
        <w:rPr>
          <w:rFonts w:ascii="Verdana" w:hAnsi="Verdana"/>
          <w:sz w:val="18"/>
          <w:szCs w:val="18"/>
        </w:rPr>
        <w:t>:</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w:t>
      </w:r>
      <w:proofErr w:type="spellStart"/>
      <w:r w:rsidR="004A3818" w:rsidRPr="00D710BA">
        <w:rPr>
          <w:rFonts w:ascii="Verdana" w:hAnsi="Verdana"/>
          <w:sz w:val="18"/>
          <w:szCs w:val="18"/>
        </w:rPr>
        <w:t>травмоопасны</w:t>
      </w:r>
      <w:r w:rsidR="00543EEB" w:rsidRPr="00D710BA">
        <w:rPr>
          <w:rFonts w:ascii="Verdana" w:hAnsi="Verdana"/>
          <w:sz w:val="18"/>
          <w:szCs w:val="18"/>
        </w:rPr>
        <w:t>е</w:t>
      </w:r>
      <w:proofErr w:type="spellEnd"/>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w:t>
      </w:r>
      <w:proofErr w:type="gramStart"/>
      <w:r w:rsidR="000C606A" w:rsidRPr="00D710BA">
        <w:rPr>
          <w:rFonts w:ascii="Verdana" w:hAnsi="Verdana"/>
          <w:sz w:val="18"/>
          <w:szCs w:val="18"/>
        </w:rPr>
        <w:t>ств</w:t>
      </w:r>
      <w:r w:rsidRPr="00D710BA">
        <w:rPr>
          <w:rFonts w:ascii="Verdana" w:hAnsi="Verdana"/>
          <w:sz w:val="18"/>
          <w:szCs w:val="18"/>
        </w:rPr>
        <w:t xml:space="preserve"> с дв</w:t>
      </w:r>
      <w:proofErr w:type="gramEnd"/>
      <w:r w:rsidRPr="00D710BA">
        <w:rPr>
          <w:rFonts w:ascii="Verdana" w:hAnsi="Verdana"/>
          <w:sz w:val="18"/>
          <w:szCs w:val="18"/>
        </w:rPr>
        <w:t xml:space="preserve">игателем внутреннего сгорания или с электродвигателем без </w:t>
      </w:r>
      <w:proofErr w:type="spellStart"/>
      <w:r w:rsidRPr="00D710BA">
        <w:rPr>
          <w:rFonts w:ascii="Verdana" w:hAnsi="Verdana"/>
          <w:sz w:val="18"/>
          <w:szCs w:val="18"/>
        </w:rPr>
        <w:t>взрывозащиты</w:t>
      </w:r>
      <w:proofErr w:type="spellEnd"/>
      <w:r w:rsidRPr="00D710BA">
        <w:rPr>
          <w:rFonts w:ascii="Verdana" w:hAnsi="Verdana"/>
          <w:sz w:val="18"/>
          <w:szCs w:val="18"/>
        </w:rPr>
        <w:t xml:space="preserve">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 xml:space="preserve">е устройства с втяжным тросом типа рулетки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w:t>
      </w:r>
      <w:proofErr w:type="gramStart"/>
      <w:r w:rsidRPr="00D710BA">
        <w:rPr>
          <w:rFonts w:ascii="Verdana" w:hAnsi="Verdana"/>
          <w:sz w:val="18"/>
          <w:szCs w:val="18"/>
        </w:rPr>
        <w:t xml:space="preserve"> Д</w:t>
      </w:r>
      <w:proofErr w:type="gramEnd"/>
      <w:r w:rsidRPr="00D710BA">
        <w:rPr>
          <w:rFonts w:ascii="Verdana" w:hAnsi="Verdana"/>
          <w:sz w:val="18"/>
          <w:szCs w:val="18"/>
        </w:rPr>
        <w:t>,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proofErr w:type="gramStart"/>
      <w:r w:rsidR="00C70667" w:rsidRPr="00D710BA">
        <w:rPr>
          <w:rFonts w:ascii="Verdana" w:hAnsi="Verdana"/>
          <w:sz w:val="18"/>
          <w:szCs w:val="18"/>
        </w:rPr>
        <w:t>,</w:t>
      </w:r>
      <w:proofErr w:type="gramEnd"/>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roofErr w:type="gramEnd"/>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 xml:space="preserve">опуск на вход действителен в течение не более 16 часов. В случае </w:t>
      </w:r>
      <w:proofErr w:type="spellStart"/>
      <w:r w:rsidR="00DD5A5C" w:rsidRPr="00D710BA">
        <w:rPr>
          <w:rFonts w:ascii="Verdana" w:hAnsi="Verdana"/>
          <w:sz w:val="18"/>
          <w:szCs w:val="18"/>
        </w:rPr>
        <w:t>пересменки</w:t>
      </w:r>
      <w:proofErr w:type="spellEnd"/>
      <w:r w:rsidR="00DD5A5C" w:rsidRPr="00D710BA">
        <w:rPr>
          <w:rFonts w:ascii="Verdana" w:hAnsi="Verdana"/>
          <w:sz w:val="18"/>
          <w:szCs w:val="18"/>
        </w:rPr>
        <w:t xml:space="preserve"> или смены </w:t>
      </w:r>
      <w:proofErr w:type="gramStart"/>
      <w:r w:rsidR="00DD5A5C" w:rsidRPr="00D710BA">
        <w:rPr>
          <w:rFonts w:ascii="Verdana" w:hAnsi="Verdana"/>
          <w:sz w:val="18"/>
          <w:szCs w:val="18"/>
        </w:rPr>
        <w:t>ответственного</w:t>
      </w:r>
      <w:proofErr w:type="gramEnd"/>
      <w:r w:rsidR="00DD5A5C" w:rsidRPr="00D710BA">
        <w:rPr>
          <w:rFonts w:ascii="Verdana" w:hAnsi="Verdana"/>
          <w:sz w:val="18"/>
          <w:szCs w:val="18"/>
        </w:rPr>
        <w:t xml:space="preserve">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w:t>
      </w:r>
      <w:proofErr w:type="gramStart"/>
      <w:r w:rsidRPr="00D710BA">
        <w:rPr>
          <w:rFonts w:ascii="Verdana" w:hAnsi="Verdana"/>
          <w:sz w:val="18"/>
          <w:szCs w:val="18"/>
        </w:rPr>
        <w:t>необходимым</w:t>
      </w:r>
      <w:proofErr w:type="gramEnd"/>
      <w:r w:rsidRPr="00D710BA">
        <w:rPr>
          <w:rFonts w:ascii="Verdana" w:hAnsi="Verdana"/>
          <w:sz w:val="18"/>
          <w:szCs w:val="18"/>
        </w:rPr>
        <w:t xml:space="preserve">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входом в узкие помещения, резервуары или котлованы понимается любой вход, въезд, </w:t>
      </w:r>
      <w:proofErr w:type="spellStart"/>
      <w:r w:rsidRPr="00D710BA">
        <w:rPr>
          <w:rFonts w:ascii="Verdana" w:hAnsi="Verdana"/>
          <w:sz w:val="18"/>
          <w:szCs w:val="18"/>
        </w:rPr>
        <w:t>вползание</w:t>
      </w:r>
      <w:proofErr w:type="spellEnd"/>
      <w:r w:rsidRPr="00D710BA">
        <w:rPr>
          <w:rFonts w:ascii="Verdana" w:hAnsi="Verdana"/>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 xml:space="preserve">Концентрация кислорода: 19-21,5 </w:t>
      </w:r>
      <w:proofErr w:type="gramStart"/>
      <w:r w:rsidRPr="00D710BA">
        <w:rPr>
          <w:rFonts w:ascii="Verdana" w:hAnsi="Verdana"/>
          <w:sz w:val="18"/>
          <w:szCs w:val="18"/>
        </w:rPr>
        <w:t>об</w:t>
      </w:r>
      <w:proofErr w:type="gramEnd"/>
      <w:r w:rsidRPr="00D710BA">
        <w:rPr>
          <w:rFonts w:ascii="Verdana" w:hAnsi="Verdana"/>
          <w:sz w:val="18"/>
          <w:szCs w:val="18"/>
        </w:rPr>
        <w:t>.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 xml:space="preserve">в </w:t>
      </w:r>
      <w:proofErr w:type="spellStart"/>
      <w:r w:rsidRPr="00D710BA">
        <w:rPr>
          <w:rFonts w:ascii="Verdana" w:hAnsi="Verdana"/>
          <w:sz w:val="18"/>
          <w:szCs w:val="18"/>
        </w:rPr>
        <w:t>гидр</w:t>
      </w:r>
      <w:proofErr w:type="gramStart"/>
      <w:r w:rsidRPr="00D710BA">
        <w:rPr>
          <w:rFonts w:ascii="Verdana" w:hAnsi="Verdana"/>
          <w:sz w:val="18"/>
          <w:szCs w:val="18"/>
        </w:rPr>
        <w:t>о</w:t>
      </w:r>
      <w:proofErr w:type="spellEnd"/>
      <w:r w:rsidRPr="00D710BA">
        <w:rPr>
          <w:rFonts w:ascii="Verdana" w:hAnsi="Verdana"/>
          <w:sz w:val="18"/>
          <w:szCs w:val="18"/>
        </w:rPr>
        <w:t>-</w:t>
      </w:r>
      <w:proofErr w:type="gramEnd"/>
      <w:r w:rsidRPr="00D710BA">
        <w:rPr>
          <w:rFonts w:ascii="Verdana" w:hAnsi="Verdana"/>
          <w:sz w:val="18"/>
          <w:szCs w:val="18"/>
        </w:rPr>
        <w:t xml:space="preserve"> или </w:t>
      </w:r>
      <w:proofErr w:type="spellStart"/>
      <w:r w:rsidRPr="00D710BA">
        <w:rPr>
          <w:rFonts w:ascii="Verdana" w:hAnsi="Verdana"/>
          <w:sz w:val="18"/>
          <w:szCs w:val="18"/>
        </w:rPr>
        <w:t>пневмоаккумуляторах</w:t>
      </w:r>
      <w:proofErr w:type="spellEnd"/>
      <w:r w:rsidRPr="00D710BA">
        <w:rPr>
          <w:rFonts w:ascii="Verdana" w:hAnsi="Verdana"/>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Ответственный за безопасность отвечает за соблюдение условий, указанных в разрешении на вход.</w:t>
      </w:r>
      <w:proofErr w:type="gramEnd"/>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 сл</w:t>
      </w:r>
      <w:r w:rsidR="00977A68" w:rsidRPr="00D710BA">
        <w:rPr>
          <w:rFonts w:ascii="Verdana" w:hAnsi="Verdana"/>
          <w:sz w:val="18"/>
          <w:szCs w:val="18"/>
        </w:rPr>
        <w:t>учае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 В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 xml:space="preserve">Необходимо носить слабо воспламеняемую и сухую защитную одежду (например, ткань </w:t>
      </w:r>
      <w:proofErr w:type="spellStart"/>
      <w:r w:rsidRPr="00D710BA">
        <w:rPr>
          <w:rFonts w:ascii="Verdana" w:hAnsi="Verdana"/>
          <w:sz w:val="18"/>
          <w:szCs w:val="18"/>
        </w:rPr>
        <w:t>Nomex</w:t>
      </w:r>
      <w:proofErr w:type="spellEnd"/>
      <w:r w:rsidRPr="00D710BA">
        <w:rPr>
          <w:rFonts w:ascii="Verdana" w:hAnsi="Verdana"/>
          <w:sz w:val="18"/>
          <w:szCs w:val="18"/>
        </w:rPr>
        <w:t xml:space="preserve">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длительного перерыва в работе (например, перерыв на завтрак и обед, </w:t>
      </w:r>
      <w:proofErr w:type="spellStart"/>
      <w:r w:rsidRPr="00D710BA">
        <w:rPr>
          <w:rFonts w:ascii="Verdana" w:hAnsi="Verdana"/>
          <w:sz w:val="18"/>
          <w:szCs w:val="18"/>
        </w:rPr>
        <w:t>пересменка</w:t>
      </w:r>
      <w:proofErr w:type="spellEnd"/>
      <w:r w:rsidRPr="00D710BA">
        <w:rPr>
          <w:rFonts w:ascii="Verdana" w:hAnsi="Verdana"/>
          <w:sz w:val="18"/>
          <w:szCs w:val="18"/>
        </w:rPr>
        <w:t>,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 xml:space="preserve">не допустить </w:t>
      </w:r>
      <w:proofErr w:type="spellStart"/>
      <w:r w:rsidRPr="00D710BA">
        <w:rPr>
          <w:rFonts w:ascii="Verdana" w:hAnsi="Verdana"/>
          <w:b/>
          <w:bCs/>
          <w:color w:val="FF0000"/>
          <w:sz w:val="18"/>
          <w:szCs w:val="18"/>
        </w:rPr>
        <w:t>травмирования</w:t>
      </w:r>
      <w:proofErr w:type="spellEnd"/>
      <w:r w:rsidRPr="00D710BA">
        <w:rPr>
          <w:rFonts w:ascii="Verdana" w:hAnsi="Verdana"/>
          <w:b/>
          <w:bCs/>
          <w:color w:val="FF0000"/>
          <w:sz w:val="18"/>
          <w:szCs w:val="18"/>
        </w:rPr>
        <w:t xml:space="preserve">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 xml:space="preserve">установка столбов для табличек, натяжных тросов </w:t>
      </w:r>
      <w:proofErr w:type="spellStart"/>
      <w:r w:rsidRPr="00D710BA">
        <w:rPr>
          <w:rFonts w:ascii="Verdana" w:hAnsi="Verdana"/>
          <w:sz w:val="18"/>
          <w:szCs w:val="18"/>
        </w:rPr>
        <w:t>анкеровки</w:t>
      </w:r>
      <w:proofErr w:type="spellEnd"/>
      <w:r w:rsidRPr="00D710BA">
        <w:rPr>
          <w:rFonts w:ascii="Verdana" w:hAnsi="Verdana"/>
          <w:sz w:val="18"/>
          <w:szCs w:val="18"/>
        </w:rPr>
        <w:t xml:space="preserve">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В пределах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proofErr w:type="gramStart"/>
      <w:r w:rsidRPr="00D710BA">
        <w:rPr>
          <w:rFonts w:ascii="Verdana" w:hAnsi="Verdana"/>
          <w:sz w:val="18"/>
          <w:szCs w:val="18"/>
        </w:rPr>
        <w:t>ведома</w:t>
      </w:r>
      <w:proofErr w:type="gramEnd"/>
      <w:r w:rsidRPr="00D710BA">
        <w:rPr>
          <w:rFonts w:ascii="Verdana" w:hAnsi="Verdana"/>
          <w:sz w:val="18"/>
          <w:szCs w:val="18"/>
        </w:rPr>
        <w:t xml:space="preserve">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w:t>
      </w:r>
      <w:proofErr w:type="gramEnd"/>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w:t>
      </w:r>
      <w:proofErr w:type="spellStart"/>
      <w:r w:rsidRPr="00D710BA">
        <w:rPr>
          <w:rFonts w:ascii="Verdana" w:hAnsi="Verdana"/>
          <w:sz w:val="18"/>
          <w:szCs w:val="18"/>
        </w:rPr>
        <w:t>водоохранных</w:t>
      </w:r>
      <w:proofErr w:type="spellEnd"/>
      <w:r w:rsidRPr="00D710BA">
        <w:rPr>
          <w:rFonts w:ascii="Verdana" w:hAnsi="Verdana"/>
          <w:sz w:val="18"/>
          <w:szCs w:val="18"/>
        </w:rPr>
        <w:t xml:space="preserve">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Ручные отрезные </w:t>
      </w:r>
      <w:proofErr w:type="spellStart"/>
      <w:r w:rsidRPr="00D710BA">
        <w:rPr>
          <w:rFonts w:ascii="Verdana" w:hAnsi="Verdana"/>
          <w:sz w:val="18"/>
          <w:szCs w:val="18"/>
        </w:rPr>
        <w:t>шли</w:t>
      </w:r>
      <w:r w:rsidR="00DD5A5C" w:rsidRPr="00D710BA">
        <w:rPr>
          <w:rFonts w:ascii="Verdana" w:hAnsi="Verdana"/>
          <w:sz w:val="18"/>
          <w:szCs w:val="18"/>
        </w:rPr>
        <w:t>фмашинки</w:t>
      </w:r>
      <w:proofErr w:type="spellEnd"/>
      <w:r w:rsidR="00DD5A5C" w:rsidRPr="00D710BA">
        <w:rPr>
          <w:rFonts w:ascii="Verdana" w:hAnsi="Verdana"/>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любом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w:t>
      </w:r>
      <w:proofErr w:type="spellStart"/>
      <w:r w:rsidRPr="00D710BA">
        <w:rPr>
          <w:rFonts w:ascii="Verdana" w:hAnsi="Verdana"/>
          <w:sz w:val="18"/>
          <w:szCs w:val="18"/>
        </w:rPr>
        <w:t>строповки</w:t>
      </w:r>
      <w:proofErr w:type="spellEnd"/>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w:t>
      </w:r>
      <w:proofErr w:type="gramStart"/>
      <w:r w:rsidRPr="00D710BA">
        <w:rPr>
          <w:rFonts w:ascii="Verdana" w:hAnsi="Verdana"/>
          <w:sz w:val="18"/>
          <w:szCs w:val="18"/>
        </w:rPr>
        <w:t>которое</w:t>
      </w:r>
      <w:proofErr w:type="gramEnd"/>
      <w:r w:rsidRPr="00D710BA">
        <w:rPr>
          <w:rFonts w:ascii="Verdana" w:hAnsi="Verdana"/>
          <w:sz w:val="18"/>
          <w:szCs w:val="18"/>
        </w:rPr>
        <w:t xml:space="preserve">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 xml:space="preserve">защитный шлем с подачей свежего воздуха и </w:t>
      </w:r>
      <w:proofErr w:type="spellStart"/>
      <w:r w:rsidRPr="00D710BA">
        <w:rPr>
          <w:rFonts w:ascii="Verdana" w:hAnsi="Verdana"/>
          <w:sz w:val="18"/>
          <w:szCs w:val="18"/>
        </w:rPr>
        <w:t>противоударным</w:t>
      </w:r>
      <w:proofErr w:type="spellEnd"/>
      <w:r w:rsidRPr="00D710BA">
        <w:rPr>
          <w:rFonts w:ascii="Verdana" w:hAnsi="Verdana"/>
          <w:sz w:val="18"/>
          <w:szCs w:val="18"/>
        </w:rPr>
        <w:t xml:space="preserve">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сантехнического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D710BA">
        <w:rPr>
          <w:rFonts w:ascii="Verdana" w:hAnsi="Verdana"/>
          <w:sz w:val="18"/>
          <w:szCs w:val="18"/>
        </w:rPr>
        <w:t>принятия</w:t>
      </w:r>
      <w:proofErr w:type="gramEnd"/>
      <w:r w:rsidRPr="00D710BA">
        <w:rPr>
          <w:rFonts w:ascii="Verdana" w:hAnsi="Verdana"/>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w:t>
      </w:r>
      <w:proofErr w:type="spellStart"/>
      <w:r w:rsidRPr="00D710BA">
        <w:rPr>
          <w:rFonts w:ascii="Verdana" w:hAnsi="Verdana"/>
          <w:sz w:val="18"/>
          <w:szCs w:val="18"/>
        </w:rPr>
        <w:t>ок</w:t>
      </w:r>
      <w:proofErr w:type="spellEnd"/>
      <w:r w:rsidRPr="00D710BA">
        <w:rPr>
          <w:rFonts w:ascii="Verdana" w:hAnsi="Verdana"/>
          <w:sz w:val="18"/>
          <w:szCs w:val="18"/>
        </w:rPr>
        <w:t>.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proofErr w:type="gramStart"/>
      <w:r w:rsidRPr="00D710BA">
        <w:rPr>
          <w:rFonts w:ascii="Verdana" w:hAnsi="Verdana"/>
          <w:sz w:val="18"/>
          <w:szCs w:val="18"/>
        </w:rPr>
        <w:tab/>
        <w:t>О</w:t>
      </w:r>
      <w:proofErr w:type="gramEnd"/>
      <w:r w:rsidRPr="00D710BA">
        <w:rPr>
          <w:rFonts w:ascii="Verdana" w:hAnsi="Verdana"/>
          <w:sz w:val="18"/>
          <w:szCs w:val="18"/>
        </w:rPr>
        <w:t xml:space="preserve">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преимущественное применение средств коллективной защиты перед средствами 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lastRenderedPageBreak/>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w:t>
      </w:r>
      <w:proofErr w:type="spellStart"/>
      <w:r w:rsidR="00BB3B3C" w:rsidRPr="00D710BA">
        <w:rPr>
          <w:rFonts w:ascii="Verdana" w:hAnsi="Verdana"/>
          <w:sz w:val="18"/>
          <w:szCs w:val="18"/>
        </w:rPr>
        <w:t>ООТиПК</w:t>
      </w:r>
      <w:proofErr w:type="spellEnd"/>
      <w:r w:rsidR="00BB3B3C" w:rsidRPr="00D710BA">
        <w:rPr>
          <w:rFonts w:ascii="Verdana" w:hAnsi="Verdana"/>
          <w:sz w:val="18"/>
          <w:szCs w:val="18"/>
        </w:rPr>
        <w:t xml:space="preserve">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8"/>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8"/>
        <w:numPr>
          <w:ilvl w:val="0"/>
          <w:numId w:val="8"/>
        </w:numPr>
        <w:spacing w:after="0" w:line="240" w:lineRule="auto"/>
        <w:rPr>
          <w:rFonts w:ascii="Verdana" w:hAnsi="Verdana"/>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D710BA">
        <w:rPr>
          <w:rFonts w:ascii="Verdana" w:hAnsi="Verdana"/>
          <w:b/>
          <w:sz w:val="18"/>
          <w:szCs w:val="18"/>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В настоящем документе использованы ссылки на следующие нормативные документы:</w:t>
      </w:r>
      <w:bookmarkEnd w:id="12"/>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 xml:space="preserve">Средства </w:t>
      </w:r>
      <w:proofErr w:type="spellStart"/>
      <w:r w:rsidR="00954140" w:rsidRPr="00D710BA">
        <w:rPr>
          <w:rFonts w:ascii="Verdana" w:hAnsi="Verdana"/>
          <w:sz w:val="18"/>
          <w:szCs w:val="18"/>
        </w:rPr>
        <w:t>подмащивания</w:t>
      </w:r>
      <w:proofErr w:type="spellEnd"/>
      <w:r w:rsidR="00954140" w:rsidRPr="00D710BA">
        <w:rPr>
          <w:rFonts w:ascii="Verdana" w:hAnsi="Verdana"/>
          <w:sz w:val="18"/>
          <w:szCs w:val="18"/>
        </w:rPr>
        <w:t>.</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6" w:name="_Toc198486517"/>
      <w:bookmarkStart w:id="17" w:name="_Toc210724539"/>
      <w:bookmarkStart w:id="18" w:name="_Toc256020312"/>
      <w:bookmarkEnd w:id="13"/>
      <w:bookmarkEnd w:id="14"/>
      <w:bookmarkEnd w:id="15"/>
      <w:r w:rsidR="00CF67CB" w:rsidRPr="00D710BA">
        <w:rPr>
          <w:rFonts w:ascii="Verdana" w:hAnsi="Verdana"/>
          <w:b/>
          <w:sz w:val="18"/>
          <w:szCs w:val="18"/>
        </w:rPr>
        <w:t xml:space="preserve">Управление </w:t>
      </w:r>
      <w:bookmarkEnd w:id="16"/>
      <w:bookmarkEnd w:id="17"/>
      <w:r w:rsidR="00A93D4E" w:rsidRPr="00D710BA">
        <w:rPr>
          <w:rFonts w:ascii="Verdana" w:hAnsi="Verdana"/>
          <w:b/>
          <w:sz w:val="18"/>
          <w:szCs w:val="18"/>
        </w:rPr>
        <w:t>регламентом</w:t>
      </w:r>
      <w:bookmarkEnd w:id="18"/>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w:t>
      </w:r>
      <w:proofErr w:type="spellStart"/>
      <w:r w:rsidRPr="00D710BA">
        <w:rPr>
          <w:rFonts w:ascii="Verdana" w:hAnsi="Verdana"/>
          <w:sz w:val="18"/>
          <w:szCs w:val="18"/>
        </w:rPr>
        <w:t>СМОЗиБТ</w:t>
      </w:r>
      <w:proofErr w:type="spellEnd"/>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7B5B65"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5B107831" wp14:editId="21DFC466">
                <wp:simplePos x="0" y="0"/>
                <wp:positionH relativeFrom="column">
                  <wp:posOffset>-1502410</wp:posOffset>
                </wp:positionH>
                <wp:positionV relativeFrom="paragraph">
                  <wp:posOffset>106045</wp:posOffset>
                </wp:positionV>
                <wp:extent cx="9404350" cy="5440680"/>
                <wp:effectExtent l="38100" t="38100" r="44450"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0" cy="5440680"/>
                        </a:xfrm>
                        <a:prstGeom prst="rect">
                          <a:avLst/>
                        </a:prstGeom>
                        <a:solidFill>
                          <a:srgbClr val="00FF00"/>
                        </a:solidFill>
                        <a:ln w="76200">
                          <a:solidFill>
                            <a:schemeClr val="tx1">
                              <a:lumMod val="100000"/>
                              <a:lumOff val="0"/>
                            </a:schemeClr>
                          </a:solidFill>
                          <a:miter lim="800000"/>
                          <a:headEnd/>
                          <a:tailEnd/>
                        </a:ln>
                      </wps:spPr>
                      <wps:txb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18.3pt;margin-top:8.35pt;width:740.5pt;height:428.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" fillcolor="lime" strokecolor="black [3213]" strokeweight="6pt">
                <v:textbox>
                  <w:txbxContent>
                    <w:p w:rsidR="00D06ED6" w:rsidRDefault="00D06ED6" w:rsidP="00FC5B23">
                      <w:pPr>
                        <w:spacing w:after="0" w:line="240" w:lineRule="auto"/>
                        <w:jc w:val="center"/>
                        <w:rPr>
                          <w:rFonts w:ascii="Verdana" w:hAnsi="Verdana"/>
                          <w:b/>
                          <w:color w:val="FFFFFF" w:themeColor="background1"/>
                          <w:sz w:val="96"/>
                          <w:szCs w:val="96"/>
                        </w:rPr>
                      </w:pP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D06ED6" w:rsidRPr="00FC5B23" w:rsidRDefault="00D06ED6"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D06ED6" w:rsidRPr="00FC5B23" w:rsidRDefault="00D06ED6"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D06ED6" w:rsidRPr="00FC5B23" w:rsidRDefault="00D06ED6"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617A7F">
          <w:pgSz w:w="16838" w:h="11906" w:orient="landscape" w:code="9"/>
          <w:pgMar w:top="1134" w:right="1134" w:bottom="567" w:left="3544" w:header="567" w:footer="567" w:gutter="0"/>
          <w:pgNumType w:start="83"/>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19" w:name="i1424443"/>
      <w:r w:rsidRPr="00D710BA">
        <w:rPr>
          <w:rFonts w:ascii="Verdana" w:hAnsi="Verdana"/>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proofErr w:type="gramStart"/>
            <w:r w:rsidRPr="00D710BA">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A035A0">
          <w:pgSz w:w="11906" w:h="16838" w:code="9"/>
          <w:pgMar w:top="1134" w:right="567" w:bottom="1134" w:left="1134" w:header="567" w:footer="567" w:gutter="0"/>
          <w:pgNumType w:start="63"/>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-149513</wp:posOffset>
                </wp:positionH>
                <wp:positionV relativeFrom="paragraph">
                  <wp:posOffset>194945</wp:posOffset>
                </wp:positionV>
                <wp:extent cx="9714016" cy="5747657"/>
                <wp:effectExtent l="0" t="0" r="20955" b="247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4016" cy="5747657"/>
                        </a:xfrm>
                        <a:prstGeom prst="rect">
                          <a:avLst/>
                        </a:prstGeom>
                        <a:solidFill>
                          <a:srgbClr val="FF0000"/>
                        </a:solidFill>
                        <a:ln w="9525">
                          <a:solidFill>
                            <a:srgbClr val="000000"/>
                          </a:solidFill>
                          <a:miter lim="800000"/>
                          <a:headEnd/>
                          <a:tailEnd/>
                        </a:ln>
                      </wps:spPr>
                      <wps:txbx>
                        <w:txbxContent>
                          <w:p w:rsidR="00D06ED6" w:rsidRPr="00DF28A8" w:rsidRDefault="00D06ED6" w:rsidP="009C69B6">
                            <w:pPr>
                              <w:jc w:val="center"/>
                              <w:rPr>
                                <w:rFonts w:ascii="Verdana" w:hAnsi="Verdana"/>
                                <w:b/>
                                <w:color w:val="FFFFFF" w:themeColor="background1"/>
                                <w:sz w:val="80"/>
                                <w:szCs w:val="80"/>
                              </w:rPr>
                            </w:pPr>
                          </w:p>
                          <w:p w:rsidR="00D06ED6" w:rsidRPr="007B5B65" w:rsidRDefault="00D06ED6"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D06ED6" w:rsidRPr="007B5B65" w:rsidRDefault="00D06ED6"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margin-left:-11.75pt;margin-top:15.35pt;width:764.9pt;height:452.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" fillcolor="red">
                <v:textbox>
                  <w:txbxContent>
                    <w:p w:rsidR="00D06ED6" w:rsidRPr="00DF28A8" w:rsidRDefault="00D06ED6" w:rsidP="009C69B6">
                      <w:pPr>
                        <w:jc w:val="center"/>
                        <w:rPr>
                          <w:rFonts w:ascii="Verdana" w:hAnsi="Verdana"/>
                          <w:b/>
                          <w:color w:val="FFFFFF" w:themeColor="background1"/>
                          <w:sz w:val="80"/>
                          <w:szCs w:val="80"/>
                        </w:rPr>
                      </w:pPr>
                    </w:p>
                    <w:p w:rsidR="00D06ED6" w:rsidRPr="007B5B65" w:rsidRDefault="00D06ED6"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D06ED6" w:rsidRPr="007B5B65" w:rsidRDefault="00D06ED6"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 xml:space="preserve">ТАБЛИЦА </w:t>
      </w:r>
      <w:proofErr w:type="gramStart"/>
      <w:r w:rsidRPr="00D710BA">
        <w:rPr>
          <w:rFonts w:ascii="Verdana" w:hAnsi="Verdana"/>
          <w:b/>
          <w:sz w:val="18"/>
          <w:szCs w:val="18"/>
        </w:rPr>
        <w:t>УЧЕТА ФАКТОВ ЗАПРЕТА ЭКСПЛУАТАЦИИ ЛЕСОВ</w:t>
      </w:r>
      <w:proofErr w:type="gramEnd"/>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proofErr w:type="gramStart"/>
            <w:r w:rsidRPr="00D710BA">
              <w:rPr>
                <w:rFonts w:ascii="Verdana" w:hAnsi="Verdana"/>
                <w:sz w:val="18"/>
                <w:szCs w:val="18"/>
              </w:rPr>
              <w:t>вывешивающим</w:t>
            </w:r>
            <w:proofErr w:type="gramEnd"/>
            <w:r w:rsidRPr="00D710BA">
              <w:rPr>
                <w:rFonts w:ascii="Verdana" w:hAnsi="Verdana"/>
                <w:sz w:val="18"/>
                <w:szCs w:val="18"/>
              </w:rPr>
              <w:t xml:space="preserve">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-256638</wp:posOffset>
                </wp:positionH>
                <wp:positionV relativeFrom="paragraph">
                  <wp:posOffset>15050</wp:posOffset>
                </wp:positionV>
                <wp:extent cx="9880270" cy="5842660"/>
                <wp:effectExtent l="0" t="0" r="26035" b="2476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80270" cy="5842660"/>
                        </a:xfrm>
                        <a:prstGeom prst="rect">
                          <a:avLst/>
                        </a:prstGeom>
                        <a:solidFill>
                          <a:srgbClr val="0070C0"/>
                        </a:solidFill>
                        <a:ln w="9525">
                          <a:solidFill>
                            <a:srgbClr val="000000"/>
                          </a:solidFill>
                          <a:miter lim="800000"/>
                          <a:headEnd/>
                          <a:tailEnd/>
                        </a:ln>
                      </wps:spPr>
                      <wps:txbx>
                        <w:txbxContent>
                          <w:p w:rsidR="00D06ED6" w:rsidRPr="00DF28A8" w:rsidRDefault="00D06ED6" w:rsidP="002F62E7">
                            <w:pPr>
                              <w:jc w:val="center"/>
                              <w:rPr>
                                <w:rFonts w:ascii="Verdana" w:hAnsi="Verdana"/>
                                <w:b/>
                                <w:color w:val="FFFFFF" w:themeColor="background1"/>
                                <w:sz w:val="80"/>
                                <w:szCs w:val="80"/>
                              </w:rPr>
                            </w:pPr>
                          </w:p>
                          <w:p w:rsid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D06ED6" w:rsidRP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20.2pt;margin-top:1.2pt;width:777.95pt;height:46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" fillcolor="#0070c0">
                <v:textbox>
                  <w:txbxContent>
                    <w:p w:rsidR="00D06ED6" w:rsidRPr="00DF28A8" w:rsidRDefault="00D06ED6" w:rsidP="002F62E7">
                      <w:pPr>
                        <w:jc w:val="center"/>
                        <w:rPr>
                          <w:rFonts w:ascii="Verdana" w:hAnsi="Verdana"/>
                          <w:b/>
                          <w:color w:val="FFFFFF" w:themeColor="background1"/>
                          <w:sz w:val="80"/>
                          <w:szCs w:val="80"/>
                        </w:rPr>
                      </w:pPr>
                    </w:p>
                    <w:p w:rsid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D06ED6" w:rsidRPr="007B5B65" w:rsidRDefault="00D06ED6"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D06ED6" w:rsidRPr="005F1F1A" w:rsidRDefault="00D06ED6"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Default="00E752DE" w:rsidP="00E752DE">
      <w:pPr>
        <w:spacing w:after="0" w:line="240" w:lineRule="auto"/>
        <w:ind w:left="-566"/>
        <w:jc w:val="center"/>
        <w:rPr>
          <w:rFonts w:ascii="Verdana" w:hAnsi="Verdana"/>
          <w:b/>
          <w:sz w:val="18"/>
          <w:szCs w:val="18"/>
        </w:rPr>
      </w:pPr>
    </w:p>
    <w:p w:rsidR="00A656CF" w:rsidRDefault="00A656CF" w:rsidP="00E752DE">
      <w:pPr>
        <w:spacing w:after="0" w:line="240" w:lineRule="auto"/>
        <w:ind w:left="-566"/>
        <w:jc w:val="center"/>
        <w:rPr>
          <w:rFonts w:ascii="Verdana" w:hAnsi="Verdana"/>
          <w:b/>
          <w:sz w:val="18"/>
          <w:szCs w:val="18"/>
        </w:rPr>
      </w:pPr>
    </w:p>
    <w:p w:rsidR="00A656CF" w:rsidRPr="004034E4" w:rsidRDefault="00A656CF" w:rsidP="00A656CF">
      <w:pPr>
        <w:pStyle w:val="62"/>
        <w:shd w:val="clear" w:color="auto" w:fill="auto"/>
        <w:tabs>
          <w:tab w:val="left" w:pos="1134"/>
        </w:tabs>
        <w:spacing w:after="0" w:line="346" w:lineRule="exact"/>
        <w:ind w:right="60" w:firstLine="0"/>
        <w:jc w:val="center"/>
      </w:pPr>
    </w:p>
    <w:tbl>
      <w:tblPr>
        <w:tblW w:w="0" w:type="auto"/>
        <w:tblLayout w:type="fixed"/>
        <w:tblLook w:val="0000" w:firstRow="0" w:lastRow="0" w:firstColumn="0" w:lastColumn="0" w:noHBand="0" w:noVBand="0"/>
      </w:tblPr>
      <w:tblGrid>
        <w:gridCol w:w="9606"/>
        <w:gridCol w:w="4961"/>
      </w:tblGrid>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b/>
                <w:color w:val="000000"/>
                <w:sz w:val="22"/>
                <w:lang w:val="x-none" w:eastAsia="x-none"/>
              </w:rPr>
              <w:t>Подрядчик:</w:t>
            </w:r>
          </w:p>
        </w:tc>
        <w:tc>
          <w:tcPr>
            <w:tcW w:w="4961" w:type="dxa"/>
          </w:tcPr>
          <w:p w:rsidR="009E5AEE" w:rsidRPr="009E5AEE" w:rsidRDefault="009E5AEE" w:rsidP="009E5AEE">
            <w:pPr>
              <w:spacing w:after="0" w:line="240" w:lineRule="auto"/>
              <w:jc w:val="both"/>
              <w:rPr>
                <w:rFonts w:ascii="Verdana" w:hAnsi="Verdana"/>
                <w:b/>
                <w:color w:val="000000"/>
                <w:sz w:val="22"/>
                <w:lang w:val="x-none" w:eastAsia="x-none"/>
              </w:rPr>
            </w:pPr>
            <w:r w:rsidRPr="009E5AEE">
              <w:rPr>
                <w:rFonts w:ascii="Verdana" w:hAnsi="Verdana"/>
                <w:b/>
                <w:color w:val="000000"/>
                <w:sz w:val="22"/>
                <w:lang w:val="x-none" w:eastAsia="x-none"/>
              </w:rPr>
              <w:t>Заказчик:</w:t>
            </w:r>
          </w:p>
        </w:tc>
      </w:tr>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Адрес:</w:t>
            </w:r>
          </w:p>
          <w:p w:rsidR="009E5AEE" w:rsidRPr="009E5AEE" w:rsidRDefault="009E5AEE" w:rsidP="009E5AEE">
            <w:pPr>
              <w:spacing w:after="0" w:line="240" w:lineRule="auto"/>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Банковские реквизиты:</w:t>
            </w:r>
          </w:p>
        </w:tc>
        <w:tc>
          <w:tcPr>
            <w:tcW w:w="4961" w:type="dxa"/>
          </w:tcPr>
          <w:p w:rsidR="009E5AEE" w:rsidRPr="009E5AEE" w:rsidRDefault="009E5AEE" w:rsidP="009E5AEE">
            <w:pPr>
              <w:spacing w:after="0" w:line="240" w:lineRule="auto"/>
              <w:rPr>
                <w:rFonts w:ascii="Verdana" w:hAnsi="Verdana"/>
                <w:color w:val="000000"/>
                <w:sz w:val="22"/>
              </w:rPr>
            </w:pPr>
            <w:bookmarkStart w:id="20" w:name="_GoBack"/>
            <w:bookmarkEnd w:id="20"/>
          </w:p>
        </w:tc>
      </w:tr>
      <w:tr w:rsidR="009E5AEE" w:rsidRPr="009E5AEE" w:rsidTr="009E5AEE">
        <w:tc>
          <w:tcPr>
            <w:tcW w:w="9606"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______________ /_________/</w:t>
            </w:r>
          </w:p>
          <w:p w:rsidR="009E5AEE" w:rsidRPr="009E5AEE" w:rsidRDefault="009E5AEE" w:rsidP="009E5AEE">
            <w:pPr>
              <w:spacing w:after="0" w:line="240" w:lineRule="auto"/>
              <w:ind w:firstLine="567"/>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c>
          <w:tcPr>
            <w:tcW w:w="4961"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ind w:firstLine="567"/>
              <w:jc w:val="both"/>
              <w:rPr>
                <w:rFonts w:ascii="Verdana" w:hAnsi="Verdana"/>
                <w:color w:val="000000"/>
                <w:sz w:val="22"/>
                <w:lang w:val="x-none" w:eastAsia="x-none"/>
              </w:rPr>
            </w:pPr>
          </w:p>
          <w:p w:rsidR="009E5AEE" w:rsidRPr="009E5AEE" w:rsidRDefault="009E5AEE" w:rsidP="009E5AEE">
            <w:pPr>
              <w:spacing w:after="0" w:line="240" w:lineRule="auto"/>
              <w:jc w:val="both"/>
              <w:rPr>
                <w:rFonts w:ascii="Verdana" w:hAnsi="Verdana"/>
                <w:color w:val="000000"/>
                <w:sz w:val="22"/>
                <w:lang w:val="x-none" w:eastAsia="x-none"/>
              </w:rPr>
            </w:pPr>
            <w:r w:rsidRPr="009E5AEE">
              <w:rPr>
                <w:rFonts w:ascii="Verdana" w:hAnsi="Verdana"/>
                <w:color w:val="000000"/>
                <w:sz w:val="22"/>
                <w:lang w:val="x-none" w:eastAsia="x-none"/>
              </w:rPr>
              <w:t>_____________ /_________/</w:t>
            </w:r>
          </w:p>
          <w:p w:rsidR="009E5AEE" w:rsidRPr="009E5AEE" w:rsidRDefault="009E5AEE" w:rsidP="009E5AEE">
            <w:pPr>
              <w:spacing w:after="0" w:line="240" w:lineRule="auto"/>
              <w:jc w:val="both"/>
              <w:rPr>
                <w:rFonts w:ascii="Verdana" w:hAnsi="Verdana"/>
                <w:color w:val="000000"/>
                <w:sz w:val="22"/>
                <w:lang w:val="x-none" w:eastAsia="x-none"/>
              </w:rPr>
            </w:pPr>
            <w:proofErr w:type="spellStart"/>
            <w:r w:rsidRPr="009E5AEE">
              <w:rPr>
                <w:rFonts w:ascii="Verdana" w:hAnsi="Verdana"/>
                <w:color w:val="000000"/>
                <w:sz w:val="22"/>
                <w:lang w:val="x-none" w:eastAsia="x-none"/>
              </w:rPr>
              <w:t>м.п</w:t>
            </w:r>
            <w:proofErr w:type="spellEnd"/>
            <w:r w:rsidRPr="009E5AEE">
              <w:rPr>
                <w:rFonts w:ascii="Verdana" w:hAnsi="Verdana"/>
                <w:color w:val="000000"/>
                <w:sz w:val="22"/>
                <w:lang w:val="x-none" w:eastAsia="x-none"/>
              </w:rPr>
              <w:t>.</w:t>
            </w:r>
          </w:p>
        </w:tc>
      </w:tr>
    </w:tbl>
    <w:p w:rsidR="00A656CF" w:rsidRPr="00D710BA" w:rsidRDefault="00A656CF" w:rsidP="00E752DE">
      <w:pPr>
        <w:spacing w:after="0" w:line="240" w:lineRule="auto"/>
        <w:ind w:left="-566"/>
        <w:jc w:val="center"/>
        <w:rPr>
          <w:rFonts w:ascii="Verdana" w:hAnsi="Verdana"/>
          <w:b/>
          <w:sz w:val="18"/>
          <w:szCs w:val="18"/>
        </w:rPr>
      </w:pPr>
    </w:p>
    <w:p w:rsidR="00D710BA" w:rsidRPr="00D710BA" w:rsidRDefault="00D710BA">
      <w:pPr>
        <w:spacing w:after="120" w:line="240" w:lineRule="auto"/>
        <w:rPr>
          <w:rFonts w:ascii="Verdana" w:hAnsi="Verdana"/>
          <w:sz w:val="18"/>
          <w:szCs w:val="18"/>
        </w:rPr>
      </w:pPr>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354" w:rsidRDefault="005B7354" w:rsidP="000523AF">
      <w:pPr>
        <w:spacing w:after="0" w:line="240" w:lineRule="auto"/>
      </w:pPr>
      <w:r>
        <w:separator/>
      </w:r>
    </w:p>
  </w:endnote>
  <w:endnote w:type="continuationSeparator" w:id="0">
    <w:p w:rsidR="005B7354" w:rsidRDefault="005B7354"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2BC" w:rsidRDefault="002212BC">
    <w:pPr>
      <w:pStyle w:val="af0"/>
      <w:jc w:val="right"/>
    </w:pPr>
  </w:p>
  <w:p w:rsidR="00D06ED6" w:rsidRDefault="00D06ED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D06ED6" w:rsidRDefault="00D06ED6">
    <w:pPr>
      <w:pStyle w:val="af0"/>
      <w:jc w:val="right"/>
      <w:rPr>
        <w:rFonts w:ascii="Verdana" w:hAnsi="Verdana"/>
        <w:noProof/>
        <w:sz w:val="20"/>
        <w:szCs w:val="20"/>
      </w:rPr>
    </w:pPr>
  </w:p>
  <w:p w:rsidR="00D06ED6" w:rsidRPr="00F220CA" w:rsidRDefault="00D06ED6">
    <w:pPr>
      <w:pStyle w:val="af0"/>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354" w:rsidRDefault="005B7354" w:rsidP="000523AF">
      <w:pPr>
        <w:spacing w:after="0" w:line="240" w:lineRule="auto"/>
      </w:pPr>
      <w:r>
        <w:separator/>
      </w:r>
    </w:p>
  </w:footnote>
  <w:footnote w:type="continuationSeparator" w:id="0">
    <w:p w:rsidR="005B7354" w:rsidRDefault="005B7354"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6ED6" w:rsidRPr="00B060AC" w:rsidRDefault="00D06ED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719"/>
    <w:rsid w:val="00005B13"/>
    <w:rsid w:val="0000708C"/>
    <w:rsid w:val="000106E9"/>
    <w:rsid w:val="00021F74"/>
    <w:rsid w:val="00037BE7"/>
    <w:rsid w:val="00050881"/>
    <w:rsid w:val="000523AF"/>
    <w:rsid w:val="00054C01"/>
    <w:rsid w:val="00061FDC"/>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359C4"/>
    <w:rsid w:val="00141328"/>
    <w:rsid w:val="00141C36"/>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87C2E"/>
    <w:rsid w:val="00190A32"/>
    <w:rsid w:val="00195411"/>
    <w:rsid w:val="00195D87"/>
    <w:rsid w:val="001A34CD"/>
    <w:rsid w:val="001A3700"/>
    <w:rsid w:val="001A4B21"/>
    <w:rsid w:val="001B2671"/>
    <w:rsid w:val="001B2EBC"/>
    <w:rsid w:val="001B63FD"/>
    <w:rsid w:val="001C003B"/>
    <w:rsid w:val="001D0D1B"/>
    <w:rsid w:val="001D0DBA"/>
    <w:rsid w:val="001D36A5"/>
    <w:rsid w:val="001D6A44"/>
    <w:rsid w:val="001D6F9B"/>
    <w:rsid w:val="001E190A"/>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18BA"/>
    <w:rsid w:val="0025090C"/>
    <w:rsid w:val="00253A26"/>
    <w:rsid w:val="00254C1E"/>
    <w:rsid w:val="00260F6D"/>
    <w:rsid w:val="002652F5"/>
    <w:rsid w:val="002654A0"/>
    <w:rsid w:val="00267A56"/>
    <w:rsid w:val="00270EC2"/>
    <w:rsid w:val="00271EED"/>
    <w:rsid w:val="00276353"/>
    <w:rsid w:val="00276C33"/>
    <w:rsid w:val="0028010D"/>
    <w:rsid w:val="002835E0"/>
    <w:rsid w:val="00290E75"/>
    <w:rsid w:val="00292E55"/>
    <w:rsid w:val="002A1A11"/>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800C3"/>
    <w:rsid w:val="003806E2"/>
    <w:rsid w:val="003833FF"/>
    <w:rsid w:val="003839C6"/>
    <w:rsid w:val="00391CC2"/>
    <w:rsid w:val="00391CE9"/>
    <w:rsid w:val="00392381"/>
    <w:rsid w:val="00394A17"/>
    <w:rsid w:val="00395078"/>
    <w:rsid w:val="00397CB1"/>
    <w:rsid w:val="003A1DED"/>
    <w:rsid w:val="003A492E"/>
    <w:rsid w:val="003A5AA4"/>
    <w:rsid w:val="003B1B4A"/>
    <w:rsid w:val="003B28F0"/>
    <w:rsid w:val="003B5281"/>
    <w:rsid w:val="003C13EF"/>
    <w:rsid w:val="003D2DBD"/>
    <w:rsid w:val="003D49F1"/>
    <w:rsid w:val="003D78AC"/>
    <w:rsid w:val="003E627C"/>
    <w:rsid w:val="003E67C2"/>
    <w:rsid w:val="003F678F"/>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A5210"/>
    <w:rsid w:val="004B37BA"/>
    <w:rsid w:val="004C036A"/>
    <w:rsid w:val="004C2D77"/>
    <w:rsid w:val="004D051B"/>
    <w:rsid w:val="004D05C3"/>
    <w:rsid w:val="004D251A"/>
    <w:rsid w:val="004D3316"/>
    <w:rsid w:val="004E0905"/>
    <w:rsid w:val="004E31A0"/>
    <w:rsid w:val="004E5D78"/>
    <w:rsid w:val="004E5D8D"/>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5639D"/>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B7354"/>
    <w:rsid w:val="005C05FA"/>
    <w:rsid w:val="005C2527"/>
    <w:rsid w:val="005C2FCC"/>
    <w:rsid w:val="005C3E60"/>
    <w:rsid w:val="005C4312"/>
    <w:rsid w:val="005C61F8"/>
    <w:rsid w:val="005D47E9"/>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40DD"/>
    <w:rsid w:val="006158B6"/>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86300"/>
    <w:rsid w:val="00690695"/>
    <w:rsid w:val="00691F86"/>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5B65"/>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07505"/>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6731C"/>
    <w:rsid w:val="00872C02"/>
    <w:rsid w:val="00872DAF"/>
    <w:rsid w:val="00874DE7"/>
    <w:rsid w:val="008775CB"/>
    <w:rsid w:val="00884BBF"/>
    <w:rsid w:val="008900DF"/>
    <w:rsid w:val="00892905"/>
    <w:rsid w:val="00896DC5"/>
    <w:rsid w:val="008A0CC1"/>
    <w:rsid w:val="008A59A6"/>
    <w:rsid w:val="008A5B21"/>
    <w:rsid w:val="008A711D"/>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5AEE"/>
    <w:rsid w:val="009E6D18"/>
    <w:rsid w:val="009F11DD"/>
    <w:rsid w:val="009F36D3"/>
    <w:rsid w:val="009F4842"/>
    <w:rsid w:val="009F4A37"/>
    <w:rsid w:val="00A0013C"/>
    <w:rsid w:val="00A00D52"/>
    <w:rsid w:val="00A035A0"/>
    <w:rsid w:val="00A07CFD"/>
    <w:rsid w:val="00A14E81"/>
    <w:rsid w:val="00A15130"/>
    <w:rsid w:val="00A16172"/>
    <w:rsid w:val="00A21180"/>
    <w:rsid w:val="00A21449"/>
    <w:rsid w:val="00A23E6F"/>
    <w:rsid w:val="00A23F90"/>
    <w:rsid w:val="00A31867"/>
    <w:rsid w:val="00A35699"/>
    <w:rsid w:val="00A3612A"/>
    <w:rsid w:val="00A3658E"/>
    <w:rsid w:val="00A378E1"/>
    <w:rsid w:val="00A44659"/>
    <w:rsid w:val="00A57C4C"/>
    <w:rsid w:val="00A62B36"/>
    <w:rsid w:val="00A6479D"/>
    <w:rsid w:val="00A64D7E"/>
    <w:rsid w:val="00A656CF"/>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3B1A"/>
    <w:rsid w:val="00AB4D64"/>
    <w:rsid w:val="00AB725F"/>
    <w:rsid w:val="00AC125A"/>
    <w:rsid w:val="00AC1E4E"/>
    <w:rsid w:val="00AC71AD"/>
    <w:rsid w:val="00AD0831"/>
    <w:rsid w:val="00AD418B"/>
    <w:rsid w:val="00AD57AB"/>
    <w:rsid w:val="00AD6223"/>
    <w:rsid w:val="00AE6D27"/>
    <w:rsid w:val="00AF079C"/>
    <w:rsid w:val="00AF0BC8"/>
    <w:rsid w:val="00AF1E16"/>
    <w:rsid w:val="00AF49E9"/>
    <w:rsid w:val="00AF6364"/>
    <w:rsid w:val="00AF7149"/>
    <w:rsid w:val="00B0227D"/>
    <w:rsid w:val="00B02F26"/>
    <w:rsid w:val="00B0525C"/>
    <w:rsid w:val="00B060AC"/>
    <w:rsid w:val="00B10025"/>
    <w:rsid w:val="00B1089E"/>
    <w:rsid w:val="00B11456"/>
    <w:rsid w:val="00B161CD"/>
    <w:rsid w:val="00B22182"/>
    <w:rsid w:val="00B23D10"/>
    <w:rsid w:val="00B2756A"/>
    <w:rsid w:val="00B32CB3"/>
    <w:rsid w:val="00B34021"/>
    <w:rsid w:val="00B34755"/>
    <w:rsid w:val="00B35935"/>
    <w:rsid w:val="00B40B94"/>
    <w:rsid w:val="00B467B8"/>
    <w:rsid w:val="00B47092"/>
    <w:rsid w:val="00B522A9"/>
    <w:rsid w:val="00B542CD"/>
    <w:rsid w:val="00B61569"/>
    <w:rsid w:val="00B71F9D"/>
    <w:rsid w:val="00B73AFC"/>
    <w:rsid w:val="00B76214"/>
    <w:rsid w:val="00B80B20"/>
    <w:rsid w:val="00B81192"/>
    <w:rsid w:val="00B82410"/>
    <w:rsid w:val="00B838B3"/>
    <w:rsid w:val="00B9243A"/>
    <w:rsid w:val="00B97CDD"/>
    <w:rsid w:val="00BA2313"/>
    <w:rsid w:val="00BA3A6C"/>
    <w:rsid w:val="00BA7804"/>
    <w:rsid w:val="00BB3B3C"/>
    <w:rsid w:val="00BB694C"/>
    <w:rsid w:val="00BC1C87"/>
    <w:rsid w:val="00BC1C9E"/>
    <w:rsid w:val="00BC205E"/>
    <w:rsid w:val="00BC6147"/>
    <w:rsid w:val="00BD1799"/>
    <w:rsid w:val="00BD1EA9"/>
    <w:rsid w:val="00BD2AF4"/>
    <w:rsid w:val="00BD503D"/>
    <w:rsid w:val="00BE20CD"/>
    <w:rsid w:val="00BE4D5A"/>
    <w:rsid w:val="00BE6756"/>
    <w:rsid w:val="00BE6959"/>
    <w:rsid w:val="00BF5F7A"/>
    <w:rsid w:val="00C018A6"/>
    <w:rsid w:val="00C05348"/>
    <w:rsid w:val="00C0677A"/>
    <w:rsid w:val="00C13E64"/>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60BB"/>
    <w:rsid w:val="00CE7013"/>
    <w:rsid w:val="00CF007A"/>
    <w:rsid w:val="00CF086D"/>
    <w:rsid w:val="00CF14AC"/>
    <w:rsid w:val="00CF2F6F"/>
    <w:rsid w:val="00CF67CB"/>
    <w:rsid w:val="00CF6CE9"/>
    <w:rsid w:val="00D00971"/>
    <w:rsid w:val="00D03E8A"/>
    <w:rsid w:val="00D040BD"/>
    <w:rsid w:val="00D0666A"/>
    <w:rsid w:val="00D06ED6"/>
    <w:rsid w:val="00D117D8"/>
    <w:rsid w:val="00D12807"/>
    <w:rsid w:val="00D14E16"/>
    <w:rsid w:val="00D20482"/>
    <w:rsid w:val="00D22F7F"/>
    <w:rsid w:val="00D3143B"/>
    <w:rsid w:val="00D316DC"/>
    <w:rsid w:val="00D31859"/>
    <w:rsid w:val="00D33CB9"/>
    <w:rsid w:val="00D35042"/>
    <w:rsid w:val="00D36FEC"/>
    <w:rsid w:val="00D42F7B"/>
    <w:rsid w:val="00D451B4"/>
    <w:rsid w:val="00D47402"/>
    <w:rsid w:val="00D50201"/>
    <w:rsid w:val="00D51AB9"/>
    <w:rsid w:val="00D70E5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42C3"/>
    <w:rsid w:val="00E308CB"/>
    <w:rsid w:val="00E347BF"/>
    <w:rsid w:val="00E373A6"/>
    <w:rsid w:val="00E44F44"/>
    <w:rsid w:val="00E501CA"/>
    <w:rsid w:val="00E61705"/>
    <w:rsid w:val="00E63ACA"/>
    <w:rsid w:val="00E64B9E"/>
    <w:rsid w:val="00E73551"/>
    <w:rsid w:val="00E741D0"/>
    <w:rsid w:val="00E74740"/>
    <w:rsid w:val="00E74A92"/>
    <w:rsid w:val="00E752DE"/>
    <w:rsid w:val="00E8049E"/>
    <w:rsid w:val="00E8184D"/>
    <w:rsid w:val="00E86741"/>
    <w:rsid w:val="00E943D9"/>
    <w:rsid w:val="00E954E8"/>
    <w:rsid w:val="00EA516B"/>
    <w:rsid w:val="00EA5280"/>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C366242-054A-4CD1-B397-C46DB9BB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14596</Words>
  <Characters>83202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Шатров Олег Витальевич</cp:lastModifiedBy>
  <cp:revision>3</cp:revision>
  <cp:lastPrinted>2015-10-28T13:16:00Z</cp:lastPrinted>
  <dcterms:created xsi:type="dcterms:W3CDTF">2016-02-03T12:07:00Z</dcterms:created>
  <dcterms:modified xsi:type="dcterms:W3CDTF">2016-10-07T11:42:00Z</dcterms:modified>
  <cp:category>Вариант 3</cp:category>
  <cp:contentStatus>Отправлен на утверждение</cp:contentStatus>
</cp:coreProperties>
</file>